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9277" w14:textId="77777777" w:rsidR="008C0C2A" w:rsidRDefault="008C0C2A" w:rsidP="00783BBA">
      <w:pPr>
        <w:pStyle w:val="Body"/>
        <w:jc w:val="center"/>
        <w:rPr>
          <w:rFonts w:ascii="Corbel" w:eastAsia="Corbel" w:hAnsi="Corbel" w:cs="Corbel"/>
          <w:b/>
          <w:bCs/>
          <w:sz w:val="22"/>
          <w:szCs w:val="22"/>
        </w:rPr>
      </w:pPr>
    </w:p>
    <w:p w14:paraId="46F36DDD" w14:textId="77777777" w:rsidR="005A0553" w:rsidRDefault="005A0553" w:rsidP="00783BBA">
      <w:pPr>
        <w:jc w:val="center"/>
        <w:rPr>
          <w:rFonts w:ascii="Corbel" w:hAnsi="Corbel"/>
          <w:b/>
          <w:bCs/>
        </w:rPr>
      </w:pPr>
    </w:p>
    <w:p w14:paraId="24A8B88D" w14:textId="748A9BD2" w:rsidR="005A0553" w:rsidRPr="005A0553" w:rsidRDefault="00E97E3D" w:rsidP="00783BBA">
      <w:pPr>
        <w:jc w:val="center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50</w:t>
      </w:r>
      <w:r w:rsidR="005A0553" w:rsidRPr="005A0553">
        <w:rPr>
          <w:rFonts w:ascii="Corbel" w:hAnsi="Corbel"/>
          <w:b/>
          <w:bCs/>
          <w:vertAlign w:val="superscript"/>
        </w:rPr>
        <w:t>th</w:t>
      </w:r>
      <w:r w:rsidR="005A0553" w:rsidRPr="005A0553">
        <w:rPr>
          <w:rFonts w:ascii="Corbel" w:hAnsi="Corbel"/>
          <w:b/>
          <w:bCs/>
        </w:rPr>
        <w:t xml:space="preserve"> regular session of the UN Human Rights Council</w:t>
      </w:r>
    </w:p>
    <w:p w14:paraId="2EAD4EC7" w14:textId="0AAA0B31" w:rsidR="000030DB" w:rsidRPr="00756EA7" w:rsidRDefault="000030DB" w:rsidP="00F5241D">
      <w:pPr>
        <w:jc w:val="center"/>
        <w:rPr>
          <w:rFonts w:ascii="Calibri" w:eastAsia="Times New Roman" w:hAnsi="Calibri" w:cs="Calibri"/>
          <w:b/>
          <w:bCs/>
          <w:color w:val="14224D"/>
          <w:sz w:val="20"/>
          <w:szCs w:val="20"/>
          <w:lang w:eastAsia="en-GB"/>
        </w:rPr>
      </w:pPr>
      <w:r w:rsidRPr="000030DB">
        <w:rPr>
          <w:rFonts w:ascii="Corbel" w:hAnsi="Corbel"/>
          <w:b/>
          <w:bCs/>
        </w:rPr>
        <w:t xml:space="preserve">Item </w:t>
      </w:r>
      <w:r w:rsidR="00E97E3D">
        <w:rPr>
          <w:rFonts w:ascii="Corbel" w:hAnsi="Corbel"/>
          <w:b/>
          <w:bCs/>
          <w:lang w:val="en-GB"/>
        </w:rPr>
        <w:t>2</w:t>
      </w:r>
      <w:r w:rsidR="005A6BB2" w:rsidRPr="005A6BB2">
        <w:rPr>
          <w:rFonts w:ascii="Corbel" w:hAnsi="Corbel"/>
          <w:b/>
          <w:bCs/>
          <w:lang w:val="en-GB"/>
        </w:rPr>
        <w:t xml:space="preserve">: </w:t>
      </w:r>
      <w:r w:rsidR="00E97E3D">
        <w:rPr>
          <w:rFonts w:ascii="Corbel" w:hAnsi="Corbel"/>
          <w:b/>
          <w:bCs/>
          <w:lang w:val="en-GB"/>
        </w:rPr>
        <w:t>Interactive Dialogue on the Oral Update by the High Commissioner on Myanmar</w:t>
      </w:r>
    </w:p>
    <w:p w14:paraId="77BCD0F6" w14:textId="211C0BC3" w:rsidR="005A0553" w:rsidRPr="005A0553" w:rsidRDefault="005A0553" w:rsidP="00783BBA">
      <w:pPr>
        <w:jc w:val="center"/>
        <w:rPr>
          <w:rFonts w:ascii="Corbel" w:hAnsi="Corbel"/>
          <w:b/>
          <w:bCs/>
        </w:rPr>
      </w:pPr>
    </w:p>
    <w:p w14:paraId="21A9621C" w14:textId="77777777" w:rsidR="005A0553" w:rsidRPr="005A0553" w:rsidRDefault="005A0553" w:rsidP="00783BBA">
      <w:pPr>
        <w:jc w:val="center"/>
        <w:rPr>
          <w:rFonts w:ascii="Corbel" w:hAnsi="Corbel"/>
          <w:b/>
          <w:bCs/>
        </w:rPr>
      </w:pPr>
    </w:p>
    <w:p w14:paraId="7A257FA5" w14:textId="2E80407F" w:rsidR="005A0553" w:rsidRPr="005A0553" w:rsidRDefault="005A0553" w:rsidP="00783BBA">
      <w:pPr>
        <w:jc w:val="center"/>
        <w:rPr>
          <w:rFonts w:ascii="Corbel" w:hAnsi="Corbel"/>
          <w:b/>
          <w:bCs/>
        </w:rPr>
      </w:pPr>
      <w:r w:rsidRPr="005A0553">
        <w:rPr>
          <w:rFonts w:ascii="Corbel" w:hAnsi="Corbel"/>
          <w:b/>
          <w:bCs/>
        </w:rPr>
        <w:t>Delivered by</w:t>
      </w:r>
      <w:r w:rsidR="00E97E3D">
        <w:rPr>
          <w:rFonts w:ascii="Corbel" w:hAnsi="Corbel"/>
          <w:b/>
          <w:bCs/>
        </w:rPr>
        <w:t xml:space="preserve"> </w:t>
      </w:r>
      <w:proofErr w:type="spellStart"/>
      <w:r w:rsidR="00EB4960">
        <w:rPr>
          <w:rFonts w:ascii="Corbel" w:hAnsi="Corbel"/>
          <w:b/>
          <w:bCs/>
        </w:rPr>
        <w:t>Khin</w:t>
      </w:r>
      <w:proofErr w:type="spellEnd"/>
      <w:r w:rsidR="00EB4960">
        <w:rPr>
          <w:rFonts w:ascii="Corbel" w:hAnsi="Corbel"/>
          <w:b/>
          <w:bCs/>
        </w:rPr>
        <w:t xml:space="preserve"> </w:t>
      </w:r>
      <w:proofErr w:type="spellStart"/>
      <w:r w:rsidR="00EB4960">
        <w:rPr>
          <w:rFonts w:ascii="Corbel" w:hAnsi="Corbel"/>
          <w:b/>
          <w:bCs/>
        </w:rPr>
        <w:t>Ohmar</w:t>
      </w:r>
      <w:proofErr w:type="spellEnd"/>
    </w:p>
    <w:p w14:paraId="0B9ED4FB" w14:textId="7788B9F9" w:rsidR="005A0553" w:rsidRPr="005A0553" w:rsidRDefault="005A0553" w:rsidP="00783BBA">
      <w:pPr>
        <w:jc w:val="center"/>
        <w:rPr>
          <w:rFonts w:ascii="Corbel" w:hAnsi="Corbel"/>
          <w:b/>
          <w:bCs/>
        </w:rPr>
      </w:pPr>
      <w:r w:rsidRPr="005A0553">
        <w:rPr>
          <w:rFonts w:ascii="Corbel" w:hAnsi="Corbel"/>
          <w:b/>
          <w:bCs/>
        </w:rPr>
        <w:t>On behalf of Asian Forum for Human Rights and Development (FORUM-ASIA)</w:t>
      </w:r>
    </w:p>
    <w:p w14:paraId="675D545C" w14:textId="4415E9ED" w:rsidR="005A0553" w:rsidRPr="005A0553" w:rsidRDefault="00AE43E7" w:rsidP="00783BBA">
      <w:pPr>
        <w:jc w:val="center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 xml:space="preserve"> </w:t>
      </w:r>
      <w:r w:rsidR="00E97E3D">
        <w:rPr>
          <w:rFonts w:ascii="Corbel" w:hAnsi="Corbel"/>
          <w:b/>
          <w:bCs/>
        </w:rPr>
        <w:t>14 June 2022</w:t>
      </w:r>
    </w:p>
    <w:p w14:paraId="239A2301" w14:textId="77777777" w:rsidR="005A0553" w:rsidRPr="005A0553" w:rsidRDefault="005A0553" w:rsidP="00783BBA">
      <w:pPr>
        <w:rPr>
          <w:rFonts w:ascii="Corbel" w:hAnsi="Corbel"/>
        </w:rPr>
      </w:pPr>
    </w:p>
    <w:p w14:paraId="7A94640B" w14:textId="77777777" w:rsidR="00E97E3D" w:rsidRPr="00E97E3D" w:rsidRDefault="00E97E3D" w:rsidP="00E97E3D">
      <w:pPr>
        <w:jc w:val="both"/>
        <w:rPr>
          <w:rFonts w:ascii="Corbel" w:hAnsi="Corbel"/>
        </w:rPr>
      </w:pPr>
      <w:r w:rsidRPr="00E97E3D">
        <w:rPr>
          <w:rFonts w:ascii="Corbel" w:hAnsi="Corbel"/>
        </w:rPr>
        <w:t>Mr. President, Madam High Commissioner,</w:t>
      </w:r>
    </w:p>
    <w:p w14:paraId="29CEFAB9" w14:textId="77777777" w:rsidR="00E97E3D" w:rsidRPr="00E97E3D" w:rsidRDefault="00E97E3D" w:rsidP="00E97E3D">
      <w:pPr>
        <w:jc w:val="both"/>
        <w:rPr>
          <w:rFonts w:ascii="Corbel" w:hAnsi="Corbel"/>
        </w:rPr>
      </w:pPr>
    </w:p>
    <w:p w14:paraId="04756773" w14:textId="2A67655B" w:rsidR="00E97E3D" w:rsidRPr="00ED3FA2" w:rsidRDefault="00E97E3D" w:rsidP="00E97E3D">
      <w:pPr>
        <w:jc w:val="both"/>
        <w:rPr>
          <w:rFonts w:ascii="Corbel" w:hAnsi="Corbel"/>
        </w:rPr>
      </w:pPr>
      <w:r w:rsidRPr="00ED3FA2">
        <w:rPr>
          <w:rFonts w:ascii="Corbel" w:hAnsi="Corbel"/>
        </w:rPr>
        <w:t xml:space="preserve">The Myanmar junta is escalating its scorched-earth </w:t>
      </w:r>
      <w:r w:rsidR="002977BE" w:rsidRPr="00ED3FA2">
        <w:rPr>
          <w:rFonts w:ascii="Corbel" w:hAnsi="Corbel"/>
        </w:rPr>
        <w:t xml:space="preserve">atrocity </w:t>
      </w:r>
      <w:r w:rsidRPr="00ED3FA2">
        <w:rPr>
          <w:rFonts w:ascii="Corbel" w:hAnsi="Corbel"/>
        </w:rPr>
        <w:t xml:space="preserve">tactics across </w:t>
      </w:r>
      <w:r w:rsidR="00AE11B7" w:rsidRPr="00ED3FA2">
        <w:rPr>
          <w:rFonts w:ascii="Corbel" w:hAnsi="Corbel"/>
        </w:rPr>
        <w:t>the country</w:t>
      </w:r>
      <w:r w:rsidRPr="00ED3FA2">
        <w:rPr>
          <w:rFonts w:ascii="Corbel" w:hAnsi="Corbel"/>
        </w:rPr>
        <w:t xml:space="preserve">, burning villages, indiscriminate shelling and airstrikes, and </w:t>
      </w:r>
      <w:r w:rsidR="008D0668">
        <w:rPr>
          <w:rFonts w:ascii="Corbel" w:hAnsi="Corbel"/>
        </w:rPr>
        <w:t>mass killings</w:t>
      </w:r>
      <w:r w:rsidRPr="00ED3FA2">
        <w:rPr>
          <w:rFonts w:ascii="Corbel" w:hAnsi="Corbel"/>
        </w:rPr>
        <w:t xml:space="preserve">, in its continuous attempt to wipe out the democratic resistance </w:t>
      </w:r>
      <w:r w:rsidR="00A22869" w:rsidRPr="00511E72">
        <w:rPr>
          <w:rFonts w:ascii="Corbel" w:hAnsi="Corbel"/>
        </w:rPr>
        <w:t xml:space="preserve">to the failed </w:t>
      </w:r>
      <w:r w:rsidRPr="00511E72">
        <w:rPr>
          <w:rFonts w:ascii="Corbel" w:hAnsi="Corbel"/>
        </w:rPr>
        <w:t>coup</w:t>
      </w:r>
      <w:r w:rsidRPr="00ED3FA2">
        <w:rPr>
          <w:rFonts w:ascii="Corbel" w:hAnsi="Corbel"/>
        </w:rPr>
        <w:t xml:space="preserve">. The junta’s violence, in particular, in </w:t>
      </w:r>
      <w:proofErr w:type="spellStart"/>
      <w:r w:rsidRPr="00ED3FA2">
        <w:rPr>
          <w:rFonts w:ascii="Corbel" w:hAnsi="Corbel"/>
        </w:rPr>
        <w:t>Sagaing</w:t>
      </w:r>
      <w:proofErr w:type="spellEnd"/>
      <w:r w:rsidRPr="00ED3FA2">
        <w:rPr>
          <w:rFonts w:ascii="Corbel" w:hAnsi="Corbel"/>
        </w:rPr>
        <w:t xml:space="preserve"> and </w:t>
      </w:r>
      <w:proofErr w:type="spellStart"/>
      <w:r w:rsidRPr="00ED3FA2">
        <w:rPr>
          <w:rFonts w:ascii="Corbel" w:hAnsi="Corbel"/>
        </w:rPr>
        <w:t>Magwe</w:t>
      </w:r>
      <w:proofErr w:type="spellEnd"/>
      <w:r w:rsidRPr="00ED3FA2">
        <w:rPr>
          <w:rFonts w:ascii="Corbel" w:hAnsi="Corbel"/>
        </w:rPr>
        <w:t xml:space="preserve"> regions </w:t>
      </w:r>
      <w:r w:rsidR="00532DE6" w:rsidRPr="00ED3FA2">
        <w:rPr>
          <w:rFonts w:ascii="Corbel" w:hAnsi="Corbel"/>
          <w:i/>
          <w:iCs/>
        </w:rPr>
        <w:t xml:space="preserve">where junta just last week bunt down over </w:t>
      </w:r>
      <w:proofErr w:type="gramStart"/>
      <w:r w:rsidR="00532DE6" w:rsidRPr="00ED3FA2">
        <w:rPr>
          <w:rFonts w:ascii="Corbel" w:hAnsi="Corbel"/>
          <w:i/>
          <w:iCs/>
        </w:rPr>
        <w:t>8 kilometer</w:t>
      </w:r>
      <w:proofErr w:type="gramEnd"/>
      <w:r w:rsidR="00532DE6" w:rsidRPr="00ED3FA2">
        <w:rPr>
          <w:rFonts w:ascii="Corbel" w:hAnsi="Corbel"/>
          <w:i/>
          <w:iCs/>
        </w:rPr>
        <w:t xml:space="preserve"> stretch, including health clinics</w:t>
      </w:r>
      <w:r w:rsidR="00532DE6" w:rsidRPr="00ED3FA2">
        <w:rPr>
          <w:rFonts w:ascii="Corbel" w:hAnsi="Corbel"/>
        </w:rPr>
        <w:t xml:space="preserve">, </w:t>
      </w:r>
      <w:r w:rsidRPr="00ED3FA2">
        <w:rPr>
          <w:rFonts w:ascii="Corbel" w:hAnsi="Corbel"/>
        </w:rPr>
        <w:t xml:space="preserve">bears </w:t>
      </w:r>
      <w:r w:rsidR="00810BBF" w:rsidRPr="00ED3FA2">
        <w:rPr>
          <w:rFonts w:ascii="Corbel" w:hAnsi="Corbel"/>
        </w:rPr>
        <w:t xml:space="preserve">many </w:t>
      </w:r>
      <w:r w:rsidRPr="00ED3FA2">
        <w:rPr>
          <w:rFonts w:ascii="Corbel" w:hAnsi="Corbel"/>
        </w:rPr>
        <w:t xml:space="preserve">hallmarks of </w:t>
      </w:r>
      <w:r w:rsidR="00EF65B1" w:rsidRPr="00ED3FA2">
        <w:rPr>
          <w:rFonts w:ascii="Corbel" w:hAnsi="Corbel"/>
        </w:rPr>
        <w:t xml:space="preserve">genocidal </w:t>
      </w:r>
      <w:r w:rsidRPr="00ED3FA2">
        <w:rPr>
          <w:rFonts w:ascii="Corbel" w:hAnsi="Corbel"/>
        </w:rPr>
        <w:t>atrocities against Rohingya</w:t>
      </w:r>
      <w:r w:rsidR="00EF65B1" w:rsidRPr="00ED3FA2">
        <w:rPr>
          <w:rFonts w:ascii="Corbel" w:hAnsi="Corbel"/>
        </w:rPr>
        <w:t xml:space="preserve"> in 2017</w:t>
      </w:r>
      <w:r w:rsidRPr="00ED3FA2">
        <w:rPr>
          <w:rFonts w:ascii="Corbel" w:hAnsi="Corbel"/>
        </w:rPr>
        <w:t>.</w:t>
      </w:r>
    </w:p>
    <w:p w14:paraId="65D79B52" w14:textId="77777777" w:rsidR="00E97E3D" w:rsidRPr="00ED3FA2" w:rsidRDefault="00E97E3D" w:rsidP="00E97E3D">
      <w:pPr>
        <w:jc w:val="both"/>
        <w:rPr>
          <w:rFonts w:ascii="Corbel" w:hAnsi="Corbel"/>
        </w:rPr>
      </w:pPr>
    </w:p>
    <w:p w14:paraId="1B6E8D4E" w14:textId="5B1BA4B1" w:rsidR="00E97E3D" w:rsidRPr="00ED3FA2" w:rsidRDefault="00E97E3D" w:rsidP="00E97E3D">
      <w:pPr>
        <w:jc w:val="both"/>
        <w:rPr>
          <w:rFonts w:ascii="Corbel" w:hAnsi="Corbel"/>
        </w:rPr>
      </w:pPr>
      <w:r w:rsidRPr="00ED3FA2">
        <w:rPr>
          <w:rFonts w:ascii="Corbel" w:hAnsi="Corbel"/>
        </w:rPr>
        <w:t xml:space="preserve">While </w:t>
      </w:r>
      <w:proofErr w:type="spellStart"/>
      <w:r w:rsidRPr="00ED3FA2">
        <w:rPr>
          <w:rFonts w:ascii="Corbel" w:hAnsi="Corbel"/>
        </w:rPr>
        <w:t>Sagaing</w:t>
      </w:r>
      <w:proofErr w:type="spellEnd"/>
      <w:r w:rsidRPr="00ED3FA2">
        <w:rPr>
          <w:rFonts w:ascii="Corbel" w:hAnsi="Corbel"/>
        </w:rPr>
        <w:t xml:space="preserve"> and </w:t>
      </w:r>
      <w:proofErr w:type="spellStart"/>
      <w:r w:rsidRPr="00ED3FA2">
        <w:rPr>
          <w:rFonts w:ascii="Corbel" w:hAnsi="Corbel"/>
        </w:rPr>
        <w:t>Magwe</w:t>
      </w:r>
      <w:proofErr w:type="spellEnd"/>
      <w:r w:rsidRPr="00ED3FA2">
        <w:rPr>
          <w:rFonts w:ascii="Corbel" w:hAnsi="Corbel"/>
        </w:rPr>
        <w:t xml:space="preserve"> regions have faced the worst of the violence</w:t>
      </w:r>
      <w:r w:rsidR="00AE11B7" w:rsidRPr="00ED3FA2">
        <w:rPr>
          <w:rFonts w:ascii="Corbel" w:hAnsi="Corbel"/>
          <w:color w:val="FF0000"/>
        </w:rPr>
        <w:t>,</w:t>
      </w:r>
      <w:r w:rsidRPr="00ED3FA2">
        <w:rPr>
          <w:rFonts w:ascii="Corbel" w:hAnsi="Corbel"/>
        </w:rPr>
        <w:t xml:space="preserve"> the junta has continued atrocities including</w:t>
      </w:r>
      <w:r w:rsidR="00FF4D8A" w:rsidRPr="00ED3FA2">
        <w:rPr>
          <w:rFonts w:ascii="Corbel" w:hAnsi="Corbel"/>
        </w:rPr>
        <w:t xml:space="preserve"> </w:t>
      </w:r>
      <w:r w:rsidRPr="00ED3FA2">
        <w:rPr>
          <w:rFonts w:ascii="Corbel" w:hAnsi="Corbel"/>
        </w:rPr>
        <w:t xml:space="preserve">rape and sexual violence, </w:t>
      </w:r>
      <w:r w:rsidR="008D0668">
        <w:rPr>
          <w:rFonts w:ascii="Corbel" w:hAnsi="Corbel"/>
        </w:rPr>
        <w:t>killing innocent civilians</w:t>
      </w:r>
      <w:r w:rsidRPr="00ED3FA2">
        <w:rPr>
          <w:rFonts w:ascii="Corbel" w:hAnsi="Corbel"/>
        </w:rPr>
        <w:t xml:space="preserve"> and the use of human shields in </w:t>
      </w:r>
      <w:r w:rsidR="00511E72">
        <w:rPr>
          <w:rFonts w:ascii="Corbel" w:hAnsi="Corbel"/>
        </w:rPr>
        <w:t xml:space="preserve">ethnic areas in </w:t>
      </w:r>
      <w:r w:rsidRPr="00ED3FA2">
        <w:rPr>
          <w:rFonts w:ascii="Corbel" w:hAnsi="Corbel"/>
        </w:rPr>
        <w:t xml:space="preserve">Northern and Eastern Myanmar </w:t>
      </w:r>
      <w:r w:rsidR="002D2FBD" w:rsidRPr="00ED3FA2">
        <w:rPr>
          <w:rFonts w:ascii="Corbel" w:hAnsi="Corbel"/>
        </w:rPr>
        <w:t xml:space="preserve">newly </w:t>
      </w:r>
      <w:r w:rsidRPr="00ED3FA2">
        <w:rPr>
          <w:rFonts w:ascii="Corbel" w:hAnsi="Corbel"/>
        </w:rPr>
        <w:t xml:space="preserve">displacing </w:t>
      </w:r>
      <w:r w:rsidR="002D2FBD" w:rsidRPr="00ED3FA2">
        <w:rPr>
          <w:rFonts w:ascii="Corbel" w:hAnsi="Corbel"/>
        </w:rPr>
        <w:t xml:space="preserve">700,000 </w:t>
      </w:r>
      <w:r w:rsidRPr="00ED3FA2">
        <w:rPr>
          <w:rFonts w:ascii="Corbel" w:hAnsi="Corbel"/>
        </w:rPr>
        <w:t xml:space="preserve">people. </w:t>
      </w:r>
      <w:r w:rsidR="00AE11B7" w:rsidRPr="00ED3FA2">
        <w:rPr>
          <w:rFonts w:ascii="Corbel" w:hAnsi="Corbel"/>
        </w:rPr>
        <w:t>More than</w:t>
      </w:r>
      <w:r w:rsidR="00DB024D" w:rsidRPr="00ED3FA2">
        <w:rPr>
          <w:rFonts w:ascii="Corbel" w:hAnsi="Corbel"/>
          <w:color w:val="FF0000"/>
        </w:rPr>
        <w:t xml:space="preserve"> </w:t>
      </w:r>
      <w:r w:rsidR="00534E0D" w:rsidRPr="00ED3FA2">
        <w:rPr>
          <w:rFonts w:ascii="Corbel" w:hAnsi="Corbel"/>
        </w:rPr>
        <w:t>14 million people are now in need of humanitarian assis</w:t>
      </w:r>
      <w:r w:rsidR="00C41741" w:rsidRPr="00ED3FA2">
        <w:rPr>
          <w:rFonts w:ascii="Corbel" w:hAnsi="Corbel"/>
        </w:rPr>
        <w:t>tance, yet the</w:t>
      </w:r>
      <w:r w:rsidRPr="00ED3FA2">
        <w:rPr>
          <w:rFonts w:ascii="Corbel" w:hAnsi="Corbel"/>
        </w:rPr>
        <w:t xml:space="preserve"> junta </w:t>
      </w:r>
      <w:r w:rsidR="009173BE" w:rsidRPr="00ED3FA2">
        <w:rPr>
          <w:rFonts w:ascii="Corbel" w:hAnsi="Corbel"/>
        </w:rPr>
        <w:t xml:space="preserve">is weaponizing aid, </w:t>
      </w:r>
      <w:r w:rsidRPr="008D0668">
        <w:rPr>
          <w:rFonts w:ascii="Corbel" w:hAnsi="Corbel"/>
        </w:rPr>
        <w:t>systematically block</w:t>
      </w:r>
      <w:r w:rsidR="00532DE6" w:rsidRPr="008D0668">
        <w:rPr>
          <w:rFonts w:ascii="Corbel" w:hAnsi="Corbel"/>
        </w:rPr>
        <w:t>ing</w:t>
      </w:r>
      <w:r w:rsidRPr="008D0668">
        <w:rPr>
          <w:rFonts w:ascii="Corbel" w:hAnsi="Corbel"/>
        </w:rPr>
        <w:t xml:space="preserve"> </w:t>
      </w:r>
      <w:r w:rsidR="009173BE" w:rsidRPr="008D0668">
        <w:rPr>
          <w:rFonts w:ascii="Corbel" w:hAnsi="Corbel"/>
        </w:rPr>
        <w:t>it</w:t>
      </w:r>
      <w:r w:rsidRPr="00ED3FA2">
        <w:rPr>
          <w:rFonts w:ascii="Corbel" w:hAnsi="Corbel"/>
          <w:i/>
          <w:iCs/>
        </w:rPr>
        <w:t xml:space="preserve"> to those affected by its violence</w:t>
      </w:r>
      <w:r w:rsidRPr="00ED3FA2">
        <w:rPr>
          <w:rFonts w:ascii="Corbel" w:hAnsi="Corbel"/>
        </w:rPr>
        <w:t>.</w:t>
      </w:r>
    </w:p>
    <w:p w14:paraId="7B2FAE1E" w14:textId="77777777" w:rsidR="00E97E3D" w:rsidRPr="00ED3FA2" w:rsidRDefault="00E97E3D" w:rsidP="00E97E3D">
      <w:pPr>
        <w:jc w:val="both"/>
        <w:rPr>
          <w:rFonts w:ascii="Corbel" w:hAnsi="Corbel"/>
        </w:rPr>
      </w:pPr>
    </w:p>
    <w:p w14:paraId="6F37AB5C" w14:textId="74261385" w:rsidR="00E97E3D" w:rsidRPr="00ED3FA2" w:rsidRDefault="00B76F58" w:rsidP="00E97E3D">
      <w:pPr>
        <w:jc w:val="both"/>
        <w:rPr>
          <w:rFonts w:ascii="Corbel" w:hAnsi="Corbel"/>
        </w:rPr>
      </w:pPr>
      <w:r w:rsidRPr="00ED3FA2">
        <w:rPr>
          <w:rFonts w:ascii="Corbel" w:hAnsi="Corbel"/>
        </w:rPr>
        <w:t>The junta has imposed</w:t>
      </w:r>
      <w:r w:rsidR="00E97E3D" w:rsidRPr="00ED3FA2">
        <w:rPr>
          <w:rFonts w:ascii="Corbel" w:hAnsi="Corbel"/>
        </w:rPr>
        <w:t xml:space="preserve"> restrictions on the access to internet and communication </w:t>
      </w:r>
      <w:r w:rsidR="00E97E3D" w:rsidRPr="00ED3FA2">
        <w:rPr>
          <w:rFonts w:ascii="Corbel" w:hAnsi="Corbel"/>
          <w:i/>
          <w:iCs/>
        </w:rPr>
        <w:t>including internet shutdowns, online censorship, restrictions on access to social media, and disruption of phone lines</w:t>
      </w:r>
      <w:r w:rsidR="00E97E3D" w:rsidRPr="00ED3FA2">
        <w:rPr>
          <w:rFonts w:ascii="Corbel" w:hAnsi="Corbel"/>
        </w:rPr>
        <w:t xml:space="preserve">, </w:t>
      </w:r>
      <w:r w:rsidR="00A91EFA" w:rsidRPr="00ED3FA2">
        <w:rPr>
          <w:rFonts w:ascii="Corbel" w:hAnsi="Corbel"/>
        </w:rPr>
        <w:t>clearly to</w:t>
      </w:r>
      <w:r w:rsidR="00E97E3D" w:rsidRPr="00ED3FA2">
        <w:rPr>
          <w:rFonts w:ascii="Corbel" w:hAnsi="Corbel"/>
        </w:rPr>
        <w:t xml:space="preserve"> cover up </w:t>
      </w:r>
      <w:r w:rsidRPr="00ED3FA2">
        <w:rPr>
          <w:rFonts w:ascii="Corbel" w:hAnsi="Corbel"/>
        </w:rPr>
        <w:t xml:space="preserve">the scale and gravity </w:t>
      </w:r>
      <w:r w:rsidR="00E97E3D" w:rsidRPr="00ED3FA2">
        <w:rPr>
          <w:rFonts w:ascii="Corbel" w:hAnsi="Corbel"/>
        </w:rPr>
        <w:t xml:space="preserve">its atrocities </w:t>
      </w:r>
      <w:r w:rsidR="00E97E3D" w:rsidRPr="00ED3FA2">
        <w:rPr>
          <w:rFonts w:ascii="Corbel" w:hAnsi="Corbel"/>
          <w:i/>
          <w:iCs/>
        </w:rPr>
        <w:t>to the world</w:t>
      </w:r>
      <w:r w:rsidR="00E97E3D" w:rsidRPr="00ED3FA2">
        <w:rPr>
          <w:rFonts w:ascii="Corbel" w:hAnsi="Corbel"/>
        </w:rPr>
        <w:t xml:space="preserve">. </w:t>
      </w:r>
    </w:p>
    <w:p w14:paraId="45B5C901" w14:textId="77777777" w:rsidR="00E97E3D" w:rsidRPr="00ED3FA2" w:rsidRDefault="00E97E3D" w:rsidP="00E97E3D">
      <w:pPr>
        <w:jc w:val="both"/>
        <w:rPr>
          <w:rFonts w:ascii="Corbel" w:hAnsi="Corbel"/>
        </w:rPr>
      </w:pPr>
    </w:p>
    <w:p w14:paraId="296F5BCF" w14:textId="486F0274" w:rsidR="00532DE6" w:rsidRPr="00ED3FA2" w:rsidRDefault="00E97E3D" w:rsidP="00E97E3D">
      <w:pPr>
        <w:jc w:val="both"/>
        <w:rPr>
          <w:rFonts w:ascii="Corbel" w:hAnsi="Corbel"/>
          <w:strike/>
        </w:rPr>
      </w:pPr>
      <w:r w:rsidRPr="00ED3FA2">
        <w:rPr>
          <w:rFonts w:ascii="Corbel" w:hAnsi="Corbel"/>
        </w:rPr>
        <w:t>The inability of the UN to move beyond rhetoric and to take concrete action against the junta is a clear betrayal of the people of Myanmar</w:t>
      </w:r>
      <w:r w:rsidRPr="00ED3FA2">
        <w:rPr>
          <w:rFonts w:ascii="Corbel" w:hAnsi="Corbel"/>
          <w:i/>
          <w:iCs/>
        </w:rPr>
        <w:t>, as well as its very own mandate to protect the people most in need of its protection</w:t>
      </w:r>
      <w:r w:rsidRPr="00ED3FA2">
        <w:rPr>
          <w:rFonts w:ascii="Corbel" w:hAnsi="Corbel"/>
        </w:rPr>
        <w:t xml:space="preserve">. </w:t>
      </w:r>
      <w:r w:rsidR="007F596B" w:rsidRPr="00ED3FA2">
        <w:rPr>
          <w:rFonts w:ascii="Corbel" w:hAnsi="Corbel"/>
        </w:rPr>
        <w:t>E</w:t>
      </w:r>
      <w:r w:rsidR="00532DE6" w:rsidRPr="00ED3FA2">
        <w:rPr>
          <w:rFonts w:ascii="Corbel" w:hAnsi="Corbel"/>
        </w:rPr>
        <w:t>mboldened by the inaction,</w:t>
      </w:r>
      <w:r w:rsidR="007F596B" w:rsidRPr="00ED3FA2">
        <w:rPr>
          <w:rFonts w:ascii="Corbel" w:hAnsi="Corbel"/>
        </w:rPr>
        <w:t xml:space="preserve"> the junta</w:t>
      </w:r>
      <w:r w:rsidR="00532DE6" w:rsidRPr="00ED3FA2">
        <w:rPr>
          <w:rFonts w:ascii="Corbel" w:hAnsi="Corbel"/>
        </w:rPr>
        <w:t xml:space="preserve"> has recently announced the </w:t>
      </w:r>
      <w:r w:rsidR="00B40C99" w:rsidRPr="00ED3FA2">
        <w:rPr>
          <w:rFonts w:ascii="Corbel" w:hAnsi="Corbel"/>
        </w:rPr>
        <w:t xml:space="preserve">pending </w:t>
      </w:r>
      <w:r w:rsidR="007F596B" w:rsidRPr="00ED3FA2">
        <w:rPr>
          <w:rFonts w:ascii="Corbel" w:hAnsi="Corbel"/>
        </w:rPr>
        <w:t>execution of four democracy activists, including</w:t>
      </w:r>
      <w:r w:rsidR="00FF4D8A" w:rsidRPr="00ED3FA2">
        <w:rPr>
          <w:rFonts w:ascii="Corbel" w:hAnsi="Corbel"/>
        </w:rPr>
        <w:t xml:space="preserve"> </w:t>
      </w:r>
      <w:r w:rsidR="007F596B" w:rsidRPr="00ED3FA2">
        <w:rPr>
          <w:rFonts w:ascii="Corbel" w:hAnsi="Corbel"/>
        </w:rPr>
        <w:t xml:space="preserve">Jimmy and </w:t>
      </w:r>
      <w:proofErr w:type="spellStart"/>
      <w:r w:rsidR="007F596B" w:rsidRPr="00ED3FA2">
        <w:rPr>
          <w:rFonts w:ascii="Corbel" w:hAnsi="Corbel"/>
        </w:rPr>
        <w:t>Phyo</w:t>
      </w:r>
      <w:proofErr w:type="spellEnd"/>
      <w:r w:rsidR="007F596B" w:rsidRPr="00ED3FA2">
        <w:rPr>
          <w:rFonts w:ascii="Corbel" w:hAnsi="Corbel"/>
        </w:rPr>
        <w:t xml:space="preserve"> Zeya Thaw. </w:t>
      </w:r>
      <w:r w:rsidR="007F596B" w:rsidRPr="00ED3FA2">
        <w:rPr>
          <w:rFonts w:ascii="Corbel" w:hAnsi="Corbel"/>
          <w:i/>
          <w:iCs/>
        </w:rPr>
        <w:t>This send</w:t>
      </w:r>
      <w:r w:rsidR="00F3125E" w:rsidRPr="00ED3FA2">
        <w:rPr>
          <w:rFonts w:ascii="Corbel" w:hAnsi="Corbel"/>
          <w:i/>
          <w:iCs/>
        </w:rPr>
        <w:t>s</w:t>
      </w:r>
      <w:r w:rsidR="007F596B" w:rsidRPr="00ED3FA2">
        <w:rPr>
          <w:rFonts w:ascii="Corbel" w:hAnsi="Corbel"/>
          <w:i/>
          <w:iCs/>
        </w:rPr>
        <w:t xml:space="preserve"> a chilling message to those </w:t>
      </w:r>
      <w:r w:rsidR="00EB4960" w:rsidRPr="00ED3FA2">
        <w:rPr>
          <w:rFonts w:ascii="Corbel" w:hAnsi="Corbel"/>
          <w:i/>
          <w:iCs/>
        </w:rPr>
        <w:t>who</w:t>
      </w:r>
      <w:r w:rsidR="00B40C99" w:rsidRPr="00ED3FA2">
        <w:rPr>
          <w:rFonts w:ascii="Corbel" w:hAnsi="Corbel"/>
          <w:i/>
          <w:iCs/>
        </w:rPr>
        <w:t xml:space="preserve"> </w:t>
      </w:r>
      <w:r w:rsidR="007F596B" w:rsidRPr="00ED3FA2">
        <w:rPr>
          <w:rFonts w:ascii="Corbel" w:hAnsi="Corbel"/>
          <w:i/>
          <w:iCs/>
        </w:rPr>
        <w:t>continue to resist the military’s brutal attempt to take power.</w:t>
      </w:r>
      <w:r w:rsidR="007F596B" w:rsidRPr="00ED3FA2">
        <w:rPr>
          <w:rFonts w:ascii="Corbel" w:hAnsi="Corbel"/>
          <w:strike/>
        </w:rPr>
        <w:t xml:space="preserve"> </w:t>
      </w:r>
    </w:p>
    <w:p w14:paraId="1DD5E86A" w14:textId="77777777" w:rsidR="00532DE6" w:rsidRPr="00ED3FA2" w:rsidRDefault="00532DE6" w:rsidP="00E97E3D">
      <w:pPr>
        <w:jc w:val="both"/>
        <w:rPr>
          <w:rFonts w:ascii="Corbel" w:hAnsi="Corbel"/>
        </w:rPr>
      </w:pPr>
    </w:p>
    <w:p w14:paraId="70499FB1" w14:textId="27182DE1" w:rsidR="007376D3" w:rsidRDefault="002E57D0" w:rsidP="00E97E3D">
      <w:pPr>
        <w:jc w:val="both"/>
        <w:rPr>
          <w:rFonts w:ascii="Corbel" w:hAnsi="Corbel"/>
        </w:rPr>
      </w:pPr>
      <w:r w:rsidRPr="00ED3FA2">
        <w:rPr>
          <w:rFonts w:ascii="Corbel" w:hAnsi="Corbel"/>
        </w:rPr>
        <w:t xml:space="preserve">The only way to protect the people of Myanmar is by </w:t>
      </w:r>
      <w:r w:rsidR="007376D3" w:rsidRPr="00ED3FA2">
        <w:rPr>
          <w:rFonts w:ascii="Corbel" w:hAnsi="Corbel"/>
        </w:rPr>
        <w:t>supporting</w:t>
      </w:r>
      <w:r w:rsidRPr="00ED3FA2">
        <w:rPr>
          <w:rFonts w:ascii="Corbel" w:hAnsi="Corbel"/>
        </w:rPr>
        <w:t xml:space="preserve"> the</w:t>
      </w:r>
      <w:r w:rsidR="00AE11B7" w:rsidRPr="00ED3FA2">
        <w:rPr>
          <w:rFonts w:ascii="Corbel" w:hAnsi="Corbel"/>
        </w:rPr>
        <w:t>ir</w:t>
      </w:r>
      <w:r w:rsidRPr="00ED3FA2">
        <w:rPr>
          <w:rFonts w:ascii="Corbel" w:hAnsi="Corbel"/>
        </w:rPr>
        <w:t xml:space="preserve"> </w:t>
      </w:r>
      <w:r w:rsidR="007376D3" w:rsidRPr="00ED3FA2">
        <w:rPr>
          <w:rFonts w:ascii="Corbel" w:hAnsi="Corbel"/>
        </w:rPr>
        <w:t>resistance to the military and defense of</w:t>
      </w:r>
      <w:r w:rsidRPr="00ED3FA2">
        <w:rPr>
          <w:rFonts w:ascii="Corbel" w:hAnsi="Corbel"/>
        </w:rPr>
        <w:t xml:space="preserve"> their democracy, life and liberty and recognizing their </w:t>
      </w:r>
      <w:r w:rsidR="007376D3" w:rsidRPr="00ED3FA2">
        <w:rPr>
          <w:rFonts w:ascii="Corbel" w:hAnsi="Corbel"/>
        </w:rPr>
        <w:t xml:space="preserve">legitimate government, the National Unity Government </w:t>
      </w:r>
      <w:r w:rsidR="007376D3" w:rsidRPr="00ED3FA2">
        <w:rPr>
          <w:rFonts w:ascii="Corbel" w:hAnsi="Corbel"/>
          <w:i/>
          <w:iCs/>
        </w:rPr>
        <w:t xml:space="preserve">formed </w:t>
      </w:r>
      <w:proofErr w:type="gramStart"/>
      <w:r w:rsidR="007376D3" w:rsidRPr="00ED3FA2">
        <w:rPr>
          <w:rFonts w:ascii="Corbel" w:hAnsi="Corbel"/>
          <w:i/>
          <w:iCs/>
        </w:rPr>
        <w:t>on the basis of</w:t>
      </w:r>
      <w:proofErr w:type="gramEnd"/>
      <w:r w:rsidR="007376D3" w:rsidRPr="00ED3FA2">
        <w:rPr>
          <w:rFonts w:ascii="Corbel" w:hAnsi="Corbel"/>
          <w:i/>
          <w:iCs/>
        </w:rPr>
        <w:t xml:space="preserve"> the 2020 elections</w:t>
      </w:r>
      <w:r w:rsidR="007376D3" w:rsidRPr="00ED3FA2">
        <w:rPr>
          <w:rFonts w:ascii="Corbel" w:hAnsi="Corbel"/>
        </w:rPr>
        <w:t>.</w:t>
      </w:r>
    </w:p>
    <w:p w14:paraId="25AB32A8" w14:textId="77777777" w:rsidR="007376D3" w:rsidRDefault="007376D3" w:rsidP="00E97E3D">
      <w:pPr>
        <w:jc w:val="both"/>
        <w:rPr>
          <w:rFonts w:ascii="Corbel" w:hAnsi="Corbel"/>
        </w:rPr>
      </w:pPr>
    </w:p>
    <w:p w14:paraId="45B6A482" w14:textId="77777777" w:rsidR="00E97E3D" w:rsidRPr="00E97E3D" w:rsidRDefault="00E97E3D" w:rsidP="00E97E3D">
      <w:pPr>
        <w:jc w:val="both"/>
        <w:rPr>
          <w:rFonts w:ascii="Corbel" w:hAnsi="Corbel"/>
        </w:rPr>
      </w:pPr>
    </w:p>
    <w:p w14:paraId="0AD1FB0D" w14:textId="77777777" w:rsidR="00E97E3D" w:rsidRPr="00E97E3D" w:rsidRDefault="00E97E3D" w:rsidP="00E97E3D">
      <w:pPr>
        <w:jc w:val="both"/>
        <w:rPr>
          <w:rFonts w:ascii="Corbel" w:hAnsi="Corbel"/>
        </w:rPr>
      </w:pPr>
      <w:r w:rsidRPr="00E97E3D">
        <w:rPr>
          <w:rFonts w:ascii="Corbel" w:hAnsi="Corbel"/>
        </w:rPr>
        <w:t>Thank you.</w:t>
      </w:r>
    </w:p>
    <w:p w14:paraId="787003D6" w14:textId="1967F87C" w:rsidR="008C0C2A" w:rsidRPr="00E97E3D" w:rsidRDefault="008C0C2A" w:rsidP="00E97E3D">
      <w:pPr>
        <w:jc w:val="both"/>
        <w:rPr>
          <w:rFonts w:ascii="Corbel" w:hAnsi="Corbel"/>
        </w:rPr>
      </w:pPr>
    </w:p>
    <w:sectPr w:rsidR="008C0C2A" w:rsidRPr="00E97E3D">
      <w:headerReference w:type="default" r:id="rId7"/>
      <w:footerReference w:type="default" r:id="rId8"/>
      <w:pgSz w:w="11900" w:h="16840"/>
      <w:pgMar w:top="1486" w:right="1418" w:bottom="964" w:left="1418" w:header="8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BC99" w14:textId="77777777" w:rsidR="000D3FCF" w:rsidRDefault="000D3FCF">
      <w:r>
        <w:separator/>
      </w:r>
    </w:p>
  </w:endnote>
  <w:endnote w:type="continuationSeparator" w:id="0">
    <w:p w14:paraId="15922731" w14:textId="77777777" w:rsidR="000D3FCF" w:rsidRDefault="000D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B936" w14:textId="77777777" w:rsidR="008C0C2A" w:rsidRDefault="008C0C2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A57B" w14:textId="77777777" w:rsidR="000D3FCF" w:rsidRDefault="000D3FCF">
      <w:r>
        <w:separator/>
      </w:r>
    </w:p>
  </w:footnote>
  <w:footnote w:type="continuationSeparator" w:id="0">
    <w:p w14:paraId="54F98EE1" w14:textId="77777777" w:rsidR="000D3FCF" w:rsidRDefault="000D3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7BB5" w14:textId="77777777" w:rsidR="008C0C2A" w:rsidRDefault="00191439">
    <w:pPr>
      <w:pStyle w:val="LO-normal"/>
      <w:tabs>
        <w:tab w:val="center" w:pos="4536"/>
        <w:tab w:val="right" w:pos="9044"/>
      </w:tabs>
      <w:jc w:val="right"/>
      <w:rPr>
        <w:rFonts w:ascii="Corbel" w:eastAsia="Corbel" w:hAnsi="Corbel" w:cs="Corbel"/>
        <w:b/>
        <w:bCs/>
        <w:color w:val="258B4E"/>
        <w:u w:color="258B4E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1CE7BB0" wp14:editId="596BE16F">
          <wp:simplePos x="0" y="0"/>
          <wp:positionH relativeFrom="page">
            <wp:posOffset>1028700</wp:posOffset>
          </wp:positionH>
          <wp:positionV relativeFrom="page">
            <wp:posOffset>353060</wp:posOffset>
          </wp:positionV>
          <wp:extent cx="1581150" cy="647700"/>
          <wp:effectExtent l="0" t="0" r="0" b="0"/>
          <wp:wrapNone/>
          <wp:docPr id="1073741825" name="officeArt object" descr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" descr="Pictu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orbel" w:eastAsia="Corbel" w:hAnsi="Corbel" w:cs="Corbel"/>
        <w:b/>
        <w:bCs/>
        <w:color w:val="258B4E"/>
        <w:u w:color="258B4E"/>
      </w:rPr>
      <w:t>Asian Forum for Human Rights and Development</w:t>
    </w:r>
  </w:p>
  <w:p w14:paraId="06ED9A36" w14:textId="77777777" w:rsidR="008C0C2A" w:rsidRDefault="000D3FCF">
    <w:pPr>
      <w:pStyle w:val="LO-normal"/>
      <w:tabs>
        <w:tab w:val="center" w:pos="4536"/>
        <w:tab w:val="right" w:pos="9044"/>
      </w:tabs>
      <w:jc w:val="right"/>
    </w:pPr>
    <w:hyperlink r:id="rId2" w:history="1">
      <w:r w:rsidR="00191439">
        <w:rPr>
          <w:rStyle w:val="Hyperlink0"/>
        </w:rPr>
        <w:t>http://www.forum-asia.org</w:t>
      </w:r>
    </w:hyperlink>
    <w:r w:rsidR="00191439">
      <w:t xml:space="preserve"> </w:t>
    </w:r>
    <w:hyperlink r:id="rId3" w:history="1">
      <w:r w:rsidR="00191439">
        <w:rPr>
          <w:rStyle w:val="Hyperlink0"/>
        </w:rPr>
        <w:t>una@forum-asia.org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3A10"/>
    <w:multiLevelType w:val="multilevel"/>
    <w:tmpl w:val="5E984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6856C4"/>
    <w:multiLevelType w:val="hybridMultilevel"/>
    <w:tmpl w:val="9296007E"/>
    <w:lvl w:ilvl="0" w:tplc="32204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6834">
    <w:abstractNumId w:val="0"/>
  </w:num>
  <w:num w:numId="2" w16cid:durableId="2123069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2A"/>
    <w:rsid w:val="000030DB"/>
    <w:rsid w:val="00006BB6"/>
    <w:rsid w:val="000113B9"/>
    <w:rsid w:val="000325B5"/>
    <w:rsid w:val="000352E4"/>
    <w:rsid w:val="00036645"/>
    <w:rsid w:val="00051C67"/>
    <w:rsid w:val="0005263C"/>
    <w:rsid w:val="0005438A"/>
    <w:rsid w:val="00057FA6"/>
    <w:rsid w:val="0007498C"/>
    <w:rsid w:val="00075F20"/>
    <w:rsid w:val="000A4720"/>
    <w:rsid w:val="000A4F45"/>
    <w:rsid w:val="000D1179"/>
    <w:rsid w:val="000D3FCF"/>
    <w:rsid w:val="000E4BD6"/>
    <w:rsid w:val="000F4BDC"/>
    <w:rsid w:val="000F6E45"/>
    <w:rsid w:val="0011523A"/>
    <w:rsid w:val="00120035"/>
    <w:rsid w:val="00120074"/>
    <w:rsid w:val="00123346"/>
    <w:rsid w:val="00123382"/>
    <w:rsid w:val="00130149"/>
    <w:rsid w:val="0013027C"/>
    <w:rsid w:val="00137AB5"/>
    <w:rsid w:val="00147266"/>
    <w:rsid w:val="00185F2B"/>
    <w:rsid w:val="00191439"/>
    <w:rsid w:val="001C3ECA"/>
    <w:rsid w:val="001D7533"/>
    <w:rsid w:val="002242F0"/>
    <w:rsid w:val="00261CAC"/>
    <w:rsid w:val="002622DB"/>
    <w:rsid w:val="00263CBC"/>
    <w:rsid w:val="00270370"/>
    <w:rsid w:val="00290781"/>
    <w:rsid w:val="002973BC"/>
    <w:rsid w:val="002977BE"/>
    <w:rsid w:val="00297DC4"/>
    <w:rsid w:val="002C09B8"/>
    <w:rsid w:val="002C3D38"/>
    <w:rsid w:val="002C411A"/>
    <w:rsid w:val="002D2FBD"/>
    <w:rsid w:val="002D6C27"/>
    <w:rsid w:val="002E4D94"/>
    <w:rsid w:val="002E57D0"/>
    <w:rsid w:val="002F651C"/>
    <w:rsid w:val="00311FA0"/>
    <w:rsid w:val="003163A8"/>
    <w:rsid w:val="003819A5"/>
    <w:rsid w:val="00386A24"/>
    <w:rsid w:val="00390AF9"/>
    <w:rsid w:val="003947D6"/>
    <w:rsid w:val="00395511"/>
    <w:rsid w:val="003A408A"/>
    <w:rsid w:val="003B1600"/>
    <w:rsid w:val="003B2CF7"/>
    <w:rsid w:val="003B6207"/>
    <w:rsid w:val="003C7C80"/>
    <w:rsid w:val="003E5AD8"/>
    <w:rsid w:val="003E5E20"/>
    <w:rsid w:val="00422934"/>
    <w:rsid w:val="00422DBA"/>
    <w:rsid w:val="00423FC7"/>
    <w:rsid w:val="0042742D"/>
    <w:rsid w:val="00436E5D"/>
    <w:rsid w:val="004522DE"/>
    <w:rsid w:val="00457BE5"/>
    <w:rsid w:val="00466D6D"/>
    <w:rsid w:val="0047239A"/>
    <w:rsid w:val="00474B57"/>
    <w:rsid w:val="00476EF2"/>
    <w:rsid w:val="00482281"/>
    <w:rsid w:val="004822A0"/>
    <w:rsid w:val="0049051F"/>
    <w:rsid w:val="00492B0F"/>
    <w:rsid w:val="0049745C"/>
    <w:rsid w:val="004A1E43"/>
    <w:rsid w:val="004C3797"/>
    <w:rsid w:val="004D1253"/>
    <w:rsid w:val="004D2C4B"/>
    <w:rsid w:val="004F2884"/>
    <w:rsid w:val="005070D9"/>
    <w:rsid w:val="005112DA"/>
    <w:rsid w:val="00511E72"/>
    <w:rsid w:val="00515926"/>
    <w:rsid w:val="00523D2E"/>
    <w:rsid w:val="00525214"/>
    <w:rsid w:val="00532DE6"/>
    <w:rsid w:val="00534E0D"/>
    <w:rsid w:val="005437A4"/>
    <w:rsid w:val="00562494"/>
    <w:rsid w:val="00565D1F"/>
    <w:rsid w:val="005674D1"/>
    <w:rsid w:val="0059291A"/>
    <w:rsid w:val="00595408"/>
    <w:rsid w:val="005A0553"/>
    <w:rsid w:val="005A6BB2"/>
    <w:rsid w:val="005B3E0B"/>
    <w:rsid w:val="005C6E96"/>
    <w:rsid w:val="005D59E2"/>
    <w:rsid w:val="005D6AF4"/>
    <w:rsid w:val="005D749D"/>
    <w:rsid w:val="005E23B9"/>
    <w:rsid w:val="005E6A7E"/>
    <w:rsid w:val="005F1D11"/>
    <w:rsid w:val="005F3B79"/>
    <w:rsid w:val="00604423"/>
    <w:rsid w:val="0062484A"/>
    <w:rsid w:val="006433DD"/>
    <w:rsid w:val="00646082"/>
    <w:rsid w:val="006536A4"/>
    <w:rsid w:val="0065624E"/>
    <w:rsid w:val="006614BD"/>
    <w:rsid w:val="00672735"/>
    <w:rsid w:val="00674403"/>
    <w:rsid w:val="00695885"/>
    <w:rsid w:val="006A7DC8"/>
    <w:rsid w:val="006B016A"/>
    <w:rsid w:val="006B51BD"/>
    <w:rsid w:val="006B5CD1"/>
    <w:rsid w:val="006D3EB7"/>
    <w:rsid w:val="006E7C58"/>
    <w:rsid w:val="006F7354"/>
    <w:rsid w:val="007070AE"/>
    <w:rsid w:val="00710276"/>
    <w:rsid w:val="00712F8E"/>
    <w:rsid w:val="00723153"/>
    <w:rsid w:val="00723318"/>
    <w:rsid w:val="0072373F"/>
    <w:rsid w:val="007276A0"/>
    <w:rsid w:val="00730476"/>
    <w:rsid w:val="00736ED7"/>
    <w:rsid w:val="007376D3"/>
    <w:rsid w:val="00752622"/>
    <w:rsid w:val="00763A75"/>
    <w:rsid w:val="00783BBA"/>
    <w:rsid w:val="0078513C"/>
    <w:rsid w:val="007959A6"/>
    <w:rsid w:val="007B2B78"/>
    <w:rsid w:val="007B51FE"/>
    <w:rsid w:val="007C6FCB"/>
    <w:rsid w:val="007C717F"/>
    <w:rsid w:val="007D440F"/>
    <w:rsid w:val="007E0E18"/>
    <w:rsid w:val="007F0B68"/>
    <w:rsid w:val="007F1233"/>
    <w:rsid w:val="007F26A0"/>
    <w:rsid w:val="007F596B"/>
    <w:rsid w:val="008034FF"/>
    <w:rsid w:val="00810BBF"/>
    <w:rsid w:val="00813335"/>
    <w:rsid w:val="0081739C"/>
    <w:rsid w:val="0086206F"/>
    <w:rsid w:val="00867107"/>
    <w:rsid w:val="008825B9"/>
    <w:rsid w:val="008841A9"/>
    <w:rsid w:val="00886586"/>
    <w:rsid w:val="008919BE"/>
    <w:rsid w:val="00892C22"/>
    <w:rsid w:val="008A0941"/>
    <w:rsid w:val="008A3683"/>
    <w:rsid w:val="008A6792"/>
    <w:rsid w:val="008C0C2A"/>
    <w:rsid w:val="008C40E2"/>
    <w:rsid w:val="008D0668"/>
    <w:rsid w:val="008F0B30"/>
    <w:rsid w:val="008F3055"/>
    <w:rsid w:val="00905AFA"/>
    <w:rsid w:val="00905CC4"/>
    <w:rsid w:val="00911B33"/>
    <w:rsid w:val="009173BE"/>
    <w:rsid w:val="00921184"/>
    <w:rsid w:val="0092196B"/>
    <w:rsid w:val="00921E84"/>
    <w:rsid w:val="0092662F"/>
    <w:rsid w:val="009508FA"/>
    <w:rsid w:val="00964B04"/>
    <w:rsid w:val="00972CA1"/>
    <w:rsid w:val="009A014C"/>
    <w:rsid w:val="009B1EB6"/>
    <w:rsid w:val="009B41BB"/>
    <w:rsid w:val="009C56A5"/>
    <w:rsid w:val="009D3274"/>
    <w:rsid w:val="009E3E0C"/>
    <w:rsid w:val="009E6AE7"/>
    <w:rsid w:val="00A013CC"/>
    <w:rsid w:val="00A03125"/>
    <w:rsid w:val="00A22869"/>
    <w:rsid w:val="00A238DC"/>
    <w:rsid w:val="00A36BE8"/>
    <w:rsid w:val="00A3781E"/>
    <w:rsid w:val="00A40B6F"/>
    <w:rsid w:val="00A41573"/>
    <w:rsid w:val="00A525A0"/>
    <w:rsid w:val="00A605D2"/>
    <w:rsid w:val="00A711C3"/>
    <w:rsid w:val="00A73120"/>
    <w:rsid w:val="00A75E70"/>
    <w:rsid w:val="00A85CF6"/>
    <w:rsid w:val="00A91EFA"/>
    <w:rsid w:val="00AB425E"/>
    <w:rsid w:val="00AB668F"/>
    <w:rsid w:val="00AC69C2"/>
    <w:rsid w:val="00AE11B7"/>
    <w:rsid w:val="00AE43E7"/>
    <w:rsid w:val="00AF5DC9"/>
    <w:rsid w:val="00AF6018"/>
    <w:rsid w:val="00B00F56"/>
    <w:rsid w:val="00B02234"/>
    <w:rsid w:val="00B113CE"/>
    <w:rsid w:val="00B14F21"/>
    <w:rsid w:val="00B334C7"/>
    <w:rsid w:val="00B36EFA"/>
    <w:rsid w:val="00B40C99"/>
    <w:rsid w:val="00B44326"/>
    <w:rsid w:val="00B557FF"/>
    <w:rsid w:val="00B729B4"/>
    <w:rsid w:val="00B76F58"/>
    <w:rsid w:val="00B9676B"/>
    <w:rsid w:val="00B97353"/>
    <w:rsid w:val="00BA30D7"/>
    <w:rsid w:val="00BB4815"/>
    <w:rsid w:val="00BD75AF"/>
    <w:rsid w:val="00BD7F1F"/>
    <w:rsid w:val="00BE68F9"/>
    <w:rsid w:val="00C0777D"/>
    <w:rsid w:val="00C149B9"/>
    <w:rsid w:val="00C21418"/>
    <w:rsid w:val="00C41741"/>
    <w:rsid w:val="00C4583F"/>
    <w:rsid w:val="00C47E86"/>
    <w:rsid w:val="00C54AB0"/>
    <w:rsid w:val="00C6199E"/>
    <w:rsid w:val="00C82228"/>
    <w:rsid w:val="00C949E9"/>
    <w:rsid w:val="00CC2453"/>
    <w:rsid w:val="00CC3A2C"/>
    <w:rsid w:val="00CD1F52"/>
    <w:rsid w:val="00CF134F"/>
    <w:rsid w:val="00CF7083"/>
    <w:rsid w:val="00D02388"/>
    <w:rsid w:val="00D34B3A"/>
    <w:rsid w:val="00D4448F"/>
    <w:rsid w:val="00D45299"/>
    <w:rsid w:val="00D46E64"/>
    <w:rsid w:val="00D54DE3"/>
    <w:rsid w:val="00D55E0B"/>
    <w:rsid w:val="00D64F0B"/>
    <w:rsid w:val="00D82F50"/>
    <w:rsid w:val="00D85BFA"/>
    <w:rsid w:val="00D9249D"/>
    <w:rsid w:val="00D96A1C"/>
    <w:rsid w:val="00DA0385"/>
    <w:rsid w:val="00DA32B4"/>
    <w:rsid w:val="00DA68BE"/>
    <w:rsid w:val="00DB024D"/>
    <w:rsid w:val="00DB445F"/>
    <w:rsid w:val="00DC28F1"/>
    <w:rsid w:val="00DC2B0D"/>
    <w:rsid w:val="00DC4B08"/>
    <w:rsid w:val="00DD7FFE"/>
    <w:rsid w:val="00DE145B"/>
    <w:rsid w:val="00DE2F06"/>
    <w:rsid w:val="00DE32C9"/>
    <w:rsid w:val="00DF7A0B"/>
    <w:rsid w:val="00DF7E77"/>
    <w:rsid w:val="00E00150"/>
    <w:rsid w:val="00E0615F"/>
    <w:rsid w:val="00E0761C"/>
    <w:rsid w:val="00E26B5E"/>
    <w:rsid w:val="00E365CA"/>
    <w:rsid w:val="00E366EA"/>
    <w:rsid w:val="00E372AF"/>
    <w:rsid w:val="00E42E2B"/>
    <w:rsid w:val="00E852C9"/>
    <w:rsid w:val="00E86C03"/>
    <w:rsid w:val="00E916CA"/>
    <w:rsid w:val="00E966BC"/>
    <w:rsid w:val="00E97E3D"/>
    <w:rsid w:val="00EA0143"/>
    <w:rsid w:val="00EB40B6"/>
    <w:rsid w:val="00EB4960"/>
    <w:rsid w:val="00EC3933"/>
    <w:rsid w:val="00ED3FA2"/>
    <w:rsid w:val="00EE1F4A"/>
    <w:rsid w:val="00EF35C0"/>
    <w:rsid w:val="00EF4DF8"/>
    <w:rsid w:val="00EF65B1"/>
    <w:rsid w:val="00F023B3"/>
    <w:rsid w:val="00F105A4"/>
    <w:rsid w:val="00F11158"/>
    <w:rsid w:val="00F11EF8"/>
    <w:rsid w:val="00F166B8"/>
    <w:rsid w:val="00F3125E"/>
    <w:rsid w:val="00F3305C"/>
    <w:rsid w:val="00F42DB7"/>
    <w:rsid w:val="00F5241D"/>
    <w:rsid w:val="00F6037F"/>
    <w:rsid w:val="00F73C7B"/>
    <w:rsid w:val="00F922E4"/>
    <w:rsid w:val="00FA3C6A"/>
    <w:rsid w:val="00FB37C7"/>
    <w:rsid w:val="00FB7272"/>
    <w:rsid w:val="00FC0385"/>
    <w:rsid w:val="00FC2487"/>
    <w:rsid w:val="00FD181F"/>
    <w:rsid w:val="00FD2A0C"/>
    <w:rsid w:val="00FE5B32"/>
    <w:rsid w:val="00FF2EA8"/>
    <w:rsid w:val="00FF3FE5"/>
    <w:rsid w:val="00FF45E9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DB2D7"/>
  <w15:docId w15:val="{1EF0AEB4-FC0C-46D7-927B-12C2C613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LO-normal">
    <w:name w:val="LO-normal"/>
    <w:pPr>
      <w:suppressAutoHyphens/>
    </w:pPr>
    <w:rPr>
      <w:rFonts w:ascii="Arial Unicode MS"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orbel" w:eastAsia="Corbel" w:hAnsi="Corbel" w:cs="Corbel"/>
      <w:b/>
      <w:bCs/>
      <w:color w:val="258B4E"/>
      <w:u w:val="single" w:color="258B4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pPr>
      <w:suppressAutoHyphens/>
    </w:pPr>
    <w:rPr>
      <w:rFonts w:ascii="Arial Unicode MS" w:hAnsi="Arial Unicode MS" w:cs="Arial Unicode MS"/>
      <w:color w:val="000000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6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6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68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1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184"/>
    <w:rPr>
      <w:rFonts w:asciiTheme="minorHAnsi" w:eastAsiaTheme="minorHAnsi" w:hAnsiTheme="minorHAnsi" w:cstheme="minorBidi"/>
      <w:bdr w:val="none" w:sz="0" w:space="0" w:color="auto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2118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20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Revision">
    <w:name w:val="Revision"/>
    <w:hidden/>
    <w:uiPriority w:val="99"/>
    <w:semiHidden/>
    <w:rsid w:val="004905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2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na@forum-asia.org" TargetMode="External"/><Relationship Id="rId2" Type="http://schemas.openxmlformats.org/officeDocument/2006/relationships/hyperlink" Target="http://www.forum-asia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Khin Ohmar</dc:creator>
  <cp:lastModifiedBy>adam</cp:lastModifiedBy>
  <cp:revision>8</cp:revision>
  <cp:lastPrinted>2022-03-29T09:43:00Z</cp:lastPrinted>
  <dcterms:created xsi:type="dcterms:W3CDTF">2022-06-13T19:59:00Z</dcterms:created>
  <dcterms:modified xsi:type="dcterms:W3CDTF">2022-06-14T10:40:00Z</dcterms:modified>
</cp:coreProperties>
</file>